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120" w:line="360" w:lineRule="auto"/>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Anexo 1 - Termo de Compromisso da Pessoa Bolsista</w:t>
      </w:r>
    </w:p>
    <w:p w:rsidR="00000000" w:rsidDel="00000000" w:rsidP="00000000" w:rsidRDefault="00000000" w:rsidRPr="00000000" w14:paraId="00000002">
      <w:pPr>
        <w:spacing w:after="240" w:before="240" w:lineRule="auto"/>
        <w:jc w:val="both"/>
        <w:rPr>
          <w:rFonts w:ascii="Montserrat" w:cs="Montserrat" w:eastAsia="Montserrat" w:hAnsi="Montserrat"/>
          <w:b w:val="1"/>
          <w:sz w:val="32"/>
          <w:szCs w:val="32"/>
        </w:rPr>
      </w:pPr>
      <w:r w:rsidDel="00000000" w:rsidR="00000000" w:rsidRPr="00000000">
        <w:rPr>
          <w:rFonts w:ascii="Montserrat" w:cs="Montserrat" w:eastAsia="Montserrat" w:hAnsi="Montserrat"/>
          <w:b w:val="1"/>
          <w:sz w:val="24"/>
          <w:szCs w:val="24"/>
          <w:rtl w:val="0"/>
        </w:rPr>
        <w:t xml:space="preserve">EDITAL Nº 29/2025 – PROGRAMA DE PESQUISA  SABERES FERROVIÁRIOS</w:t>
      </w:r>
      <w:r w:rsidDel="00000000" w:rsidR="00000000" w:rsidRPr="00000000">
        <w:rPr>
          <w:rtl w:val="0"/>
        </w:rPr>
      </w:r>
    </w:p>
    <w:tbl>
      <w:tblPr>
        <w:tblStyle w:val="Table1"/>
        <w:tblW w:w="9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45"/>
        <w:gridCol w:w="3045"/>
        <w:gridCol w:w="3285"/>
        <w:tblGridChange w:id="0">
          <w:tblGrid>
            <w:gridCol w:w="3345"/>
            <w:gridCol w:w="3045"/>
            <w:gridCol w:w="3285"/>
          </w:tblGrid>
        </w:tblGridChange>
      </w:tblGrid>
      <w:tr>
        <w:trPr>
          <w:cantSplit w:val="0"/>
          <w:trHeight w:val="740" w:hRule="atLeast"/>
          <w:tblHeader w:val="0"/>
        </w:trPr>
        <w:tc>
          <w:tcPr>
            <w:gridSpan w:val="3"/>
            <w:tcBorders>
              <w:top w:color="000001" w:space="0" w:sz="4" w:val="single"/>
              <w:left w:color="000001" w:space="0" w:sz="8" w:val="single"/>
              <w:bottom w:color="000001" w:space="0" w:sz="8" w:val="single"/>
              <w:right w:color="000001" w:space="0" w:sz="8" w:val="single"/>
            </w:tcBorders>
            <w:tcMar>
              <w:top w:w="100.0" w:type="dxa"/>
              <w:left w:w="120.0" w:type="dxa"/>
              <w:bottom w:w="100.0" w:type="dxa"/>
              <w:right w:w="120.0" w:type="dxa"/>
            </w:tcMar>
          </w:tcPr>
          <w:p w:rsidR="00000000" w:rsidDel="00000000" w:rsidP="00000000" w:rsidRDefault="00000000" w:rsidRPr="00000000" w14:paraId="00000003">
            <w:pPr>
              <w:widowControl w:val="0"/>
              <w:spacing w:after="240" w:before="240" w:line="360" w:lineRule="auto"/>
              <w:ind w:left="-140" w:firstLine="0"/>
              <w:jc w:val="both"/>
              <w:rPr>
                <w:rFonts w:ascii="Montserrat" w:cs="Montserrat" w:eastAsia="Montserrat" w:hAnsi="Montserrat"/>
                <w:sz w:val="24"/>
                <w:szCs w:val="24"/>
              </w:rPr>
            </w:pPr>
            <w:bookmarkStart w:colFirst="0" w:colLast="0" w:name="_heading=h.tfh29qad7ys2" w:id="0"/>
            <w:bookmarkEnd w:id="0"/>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NOME:</w:t>
            </w:r>
            <w:r w:rsidDel="00000000" w:rsidR="00000000" w:rsidRPr="00000000">
              <w:rPr>
                <w:rFonts w:ascii="Montserrat" w:cs="Montserrat" w:eastAsia="Montserrat" w:hAnsi="Montserrat"/>
                <w:sz w:val="24"/>
                <w:szCs w:val="24"/>
                <w:rtl w:val="0"/>
              </w:rPr>
              <w:t xml:space="preserve"> </w:t>
            </w:r>
          </w:p>
        </w:tc>
      </w:tr>
      <w:tr>
        <w:trPr>
          <w:cantSplit w:val="0"/>
          <w:trHeight w:val="1226.52" w:hRule="atLeast"/>
          <w:tblHeader w:val="0"/>
        </w:trPr>
        <w:tc>
          <w:tcPr>
            <w:tcBorders>
              <w:top w:color="000000" w:space="0" w:sz="0" w:val="nil"/>
              <w:left w:color="000001" w:space="0" w:sz="8" w:val="single"/>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06">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 Data de nascimento:</w:t>
            </w:r>
            <w:r w:rsidDel="00000000" w:rsidR="00000000" w:rsidRPr="00000000">
              <w:rPr>
                <w:rtl w:val="0"/>
              </w:rPr>
            </w:r>
          </w:p>
        </w:tc>
        <w:tc>
          <w:tcPr>
            <w:gridSpan w:val="2"/>
            <w:tcBorders>
              <w:top w:color="000000" w:space="0" w:sz="0" w:val="nil"/>
              <w:left w:color="000000" w:space="0" w:sz="0" w:val="nil"/>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07">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Naturalidade: </w:t>
            </w:r>
            <w:r w:rsidDel="00000000" w:rsidR="00000000" w:rsidRPr="00000000">
              <w:rPr>
                <w:rtl w:val="0"/>
              </w:rPr>
            </w:r>
          </w:p>
        </w:tc>
      </w:tr>
      <w:tr>
        <w:trPr>
          <w:cantSplit w:val="0"/>
          <w:trHeight w:val="770" w:hRule="atLeast"/>
          <w:tblHeader w:val="0"/>
        </w:trPr>
        <w:tc>
          <w:tcPr>
            <w:tcBorders>
              <w:top w:color="000000" w:space="0" w:sz="0" w:val="nil"/>
              <w:left w:color="000001" w:space="0" w:sz="8" w:val="single"/>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09">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CPF:</w:t>
            </w:r>
            <w:r w:rsidDel="00000000" w:rsidR="00000000" w:rsidRPr="00000000">
              <w:rPr>
                <w:rtl w:val="0"/>
              </w:rPr>
            </w:r>
          </w:p>
        </w:tc>
        <w:tc>
          <w:tcPr>
            <w:tcBorders>
              <w:top w:color="000000" w:space="0" w:sz="0" w:val="nil"/>
              <w:left w:color="000000" w:space="0" w:sz="0" w:val="nil"/>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0A">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RG:</w:t>
            </w:r>
            <w:r w:rsidDel="00000000" w:rsidR="00000000" w:rsidRPr="00000000">
              <w:rPr>
                <w:rFonts w:ascii="Montserrat" w:cs="Montserrat" w:eastAsia="Montserrat" w:hAnsi="Montserrat"/>
                <w:sz w:val="24"/>
                <w:szCs w:val="24"/>
                <w:rtl w:val="0"/>
              </w:rPr>
              <w:t xml:space="preserve"> </w:t>
            </w:r>
          </w:p>
        </w:tc>
        <w:tc>
          <w:tcPr>
            <w:tcBorders>
              <w:top w:color="000000" w:space="0" w:sz="0" w:val="nil"/>
              <w:left w:color="000000" w:space="0" w:sz="0" w:val="nil"/>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0B">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Órgão expedidor:</w:t>
            </w:r>
            <w:r w:rsidDel="00000000" w:rsidR="00000000" w:rsidRPr="00000000">
              <w:rPr>
                <w:rFonts w:ascii="Montserrat" w:cs="Montserrat" w:eastAsia="Montserrat" w:hAnsi="Montserrat"/>
                <w:sz w:val="24"/>
                <w:szCs w:val="24"/>
                <w:rtl w:val="0"/>
              </w:rPr>
              <w:t xml:space="preserve">  </w:t>
            </w:r>
          </w:p>
        </w:tc>
      </w:tr>
      <w:tr>
        <w:trPr>
          <w:cantSplit w:val="0"/>
          <w:trHeight w:val="770" w:hRule="atLeast"/>
          <w:tblHeader w:val="0"/>
        </w:trPr>
        <w:tc>
          <w:tcPr>
            <w:gridSpan w:val="3"/>
            <w:tcBorders>
              <w:top w:color="000000" w:space="0" w:sz="0" w:val="nil"/>
              <w:left w:color="000001" w:space="0" w:sz="8" w:val="single"/>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0C">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Endereço:</w:t>
            </w:r>
            <w:r w:rsidDel="00000000" w:rsidR="00000000" w:rsidRPr="00000000">
              <w:rPr>
                <w:rFonts w:ascii="Montserrat" w:cs="Montserrat" w:eastAsia="Montserrat" w:hAnsi="Montserrat"/>
                <w:sz w:val="24"/>
                <w:szCs w:val="24"/>
                <w:rtl w:val="0"/>
              </w:rPr>
              <w:t xml:space="preserve"> </w:t>
            </w:r>
          </w:p>
        </w:tc>
      </w:tr>
      <w:tr>
        <w:trPr>
          <w:cantSplit w:val="0"/>
          <w:trHeight w:val="770" w:hRule="atLeast"/>
          <w:tblHeader w:val="0"/>
        </w:trPr>
        <w:tc>
          <w:tcPr>
            <w:tcBorders>
              <w:top w:color="000000" w:space="0" w:sz="0" w:val="nil"/>
              <w:left w:color="000001" w:space="0" w:sz="8" w:val="single"/>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0F">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Telefone:</w:t>
            </w:r>
            <w:r w:rsidDel="00000000" w:rsidR="00000000" w:rsidRPr="00000000">
              <w:rPr>
                <w:rFonts w:ascii="Montserrat" w:cs="Montserrat" w:eastAsia="Montserrat" w:hAnsi="Montserrat"/>
                <w:sz w:val="24"/>
                <w:szCs w:val="24"/>
                <w:rtl w:val="0"/>
              </w:rPr>
              <w:t xml:space="preserve">  (DDD)</w:t>
            </w:r>
          </w:p>
        </w:tc>
        <w:tc>
          <w:tcPr>
            <w:gridSpan w:val="2"/>
            <w:tcBorders>
              <w:top w:color="000000" w:space="0" w:sz="0" w:val="nil"/>
              <w:left w:color="000000" w:space="0" w:sz="0" w:val="nil"/>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10">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Celular:  </w:t>
            </w:r>
            <w:r w:rsidDel="00000000" w:rsidR="00000000" w:rsidRPr="00000000">
              <w:rPr>
                <w:rFonts w:ascii="Montserrat" w:cs="Montserrat" w:eastAsia="Montserrat" w:hAnsi="Montserrat"/>
                <w:sz w:val="24"/>
                <w:szCs w:val="24"/>
                <w:rtl w:val="0"/>
              </w:rPr>
              <w:t xml:space="preserve">(DDD)</w:t>
            </w:r>
            <w:r w:rsidDel="00000000" w:rsidR="00000000" w:rsidRPr="00000000">
              <w:rPr>
                <w:rtl w:val="0"/>
              </w:rPr>
            </w:r>
          </w:p>
        </w:tc>
      </w:tr>
      <w:tr>
        <w:trPr>
          <w:cantSplit w:val="0"/>
          <w:trHeight w:val="770" w:hRule="atLeast"/>
          <w:tblHeader w:val="0"/>
        </w:trPr>
        <w:tc>
          <w:tcPr>
            <w:gridSpan w:val="3"/>
            <w:tcBorders>
              <w:top w:color="000000" w:space="0" w:sz="0" w:val="nil"/>
              <w:left w:color="000001" w:space="0" w:sz="8" w:val="single"/>
              <w:bottom w:color="000001" w:space="0" w:sz="8" w:val="single"/>
              <w:right w:color="000001" w:space="0" w:sz="8" w:val="single"/>
            </w:tcBorders>
            <w:shd w:fill="auto" w:val="clear"/>
            <w:tcMar>
              <w:top w:w="100.0" w:type="dxa"/>
              <w:left w:w="120.0" w:type="dxa"/>
              <w:bottom w:w="100.0" w:type="dxa"/>
              <w:right w:w="120.0" w:type="dxa"/>
            </w:tcMar>
          </w:tcPr>
          <w:p w:rsidR="00000000" w:rsidDel="00000000" w:rsidP="00000000" w:rsidRDefault="00000000" w:rsidRPr="00000000" w14:paraId="00000012">
            <w:pPr>
              <w:widowControl w:val="0"/>
              <w:spacing w:after="240" w:before="120" w:line="360" w:lineRule="auto"/>
              <w:ind w:left="-14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E-mail:</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color w:val="333333"/>
                <w:sz w:val="24"/>
                <w:szCs w:val="24"/>
                <w:rtl w:val="0"/>
              </w:rPr>
              <w:t xml:space="preserve"> </w:t>
            </w:r>
            <w:r w:rsidDel="00000000" w:rsidR="00000000" w:rsidRPr="00000000">
              <w:rPr>
                <w:rtl w:val="0"/>
              </w:rPr>
            </w:r>
          </w:p>
        </w:tc>
      </w:tr>
    </w:tbl>
    <w:p w:rsidR="00000000" w:rsidDel="00000000" w:rsidP="00000000" w:rsidRDefault="00000000" w:rsidRPr="00000000" w14:paraId="00000015">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Como pessoa bolsista, firmo o presente Termo de Compromisso para participar das atividades do Programa de Pesquisa do Museu Ferroviário Estação João Felipe, no período de </w:t>
      </w:r>
      <w:r w:rsidDel="00000000" w:rsidR="00000000" w:rsidRPr="00000000">
        <w:rPr>
          <w:rFonts w:ascii="Montserrat" w:cs="Montserrat" w:eastAsia="Montserrat" w:hAnsi="Montserrat"/>
          <w:b w:val="1"/>
          <w:sz w:val="24"/>
          <w:szCs w:val="24"/>
          <w:rtl w:val="0"/>
        </w:rPr>
        <w:t xml:space="preserve">1º de outubro de 2025 a 31 de janeiro de 2026</w:t>
      </w:r>
      <w:r w:rsidDel="00000000" w:rsidR="00000000" w:rsidRPr="00000000">
        <w:rPr>
          <w:rFonts w:ascii="Montserrat" w:cs="Montserrat" w:eastAsia="Montserrat" w:hAnsi="Montserrat"/>
          <w:sz w:val="24"/>
          <w:szCs w:val="24"/>
          <w:rtl w:val="0"/>
        </w:rPr>
        <w:t xml:space="preserve">, conforme os termos do Edital n. 29/2025. Estou ciente e de acordo com as cláusulas a seguir.</w:t>
      </w:r>
    </w:p>
    <w:p w:rsidR="00000000" w:rsidDel="00000000" w:rsidP="00000000" w:rsidRDefault="00000000" w:rsidRPr="00000000" w14:paraId="00000016">
      <w:pPr>
        <w:pStyle w:val="Heading3"/>
        <w:keepNext w:val="0"/>
        <w:keepLines w:val="0"/>
        <w:spacing w:before="280" w:lineRule="auto"/>
        <w:jc w:val="both"/>
        <w:rPr>
          <w:rFonts w:ascii="Montserrat" w:cs="Montserrat" w:eastAsia="Montserrat" w:hAnsi="Montserrat"/>
          <w:b w:val="1"/>
          <w:color w:val="000000"/>
          <w:sz w:val="24"/>
          <w:szCs w:val="24"/>
        </w:rPr>
      </w:pPr>
      <w:bookmarkStart w:colFirst="0" w:colLast="0" w:name="_heading=h.kse1p6j8xizf" w:id="1"/>
      <w:bookmarkEnd w:id="1"/>
      <w:r w:rsidDel="00000000" w:rsidR="00000000" w:rsidRPr="00000000">
        <w:rPr>
          <w:rFonts w:ascii="Montserrat" w:cs="Montserrat" w:eastAsia="Montserrat" w:hAnsi="Montserrat"/>
          <w:b w:val="1"/>
          <w:color w:val="000000"/>
          <w:sz w:val="24"/>
          <w:szCs w:val="24"/>
          <w:rtl w:val="0"/>
        </w:rPr>
        <w:t xml:space="preserve">Cláusula 1ª – Vínculo</w:t>
      </w:r>
    </w:p>
    <w:p w:rsidR="00000000" w:rsidDel="00000000" w:rsidP="00000000" w:rsidRDefault="00000000" w:rsidRPr="00000000" w14:paraId="00000017">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participação como bolsista tem caráter de pesquisa e não estabelece qualquer vínculo empregatício com o Instituto Mirante de Cultura e Arte, nem com a Secretaria da Cultura do Estado do Ceará.</w:t>
      </w:r>
    </w:p>
    <w:p w:rsidR="00000000" w:rsidDel="00000000" w:rsidP="00000000" w:rsidRDefault="00000000" w:rsidRPr="00000000" w14:paraId="00000018">
      <w:pPr>
        <w:pStyle w:val="Heading3"/>
        <w:keepNext w:val="0"/>
        <w:keepLines w:val="0"/>
        <w:spacing w:before="280" w:lineRule="auto"/>
        <w:jc w:val="both"/>
        <w:rPr>
          <w:rFonts w:ascii="Montserrat" w:cs="Montserrat" w:eastAsia="Montserrat" w:hAnsi="Montserrat"/>
          <w:b w:val="1"/>
          <w:color w:val="000000"/>
          <w:sz w:val="24"/>
          <w:szCs w:val="24"/>
        </w:rPr>
      </w:pPr>
      <w:bookmarkStart w:colFirst="0" w:colLast="0" w:name="_heading=h.uhb11cdfdqu9" w:id="2"/>
      <w:bookmarkEnd w:id="2"/>
      <w:r w:rsidDel="00000000" w:rsidR="00000000" w:rsidRPr="00000000">
        <w:rPr>
          <w:rFonts w:ascii="Montserrat" w:cs="Montserrat" w:eastAsia="Montserrat" w:hAnsi="Montserrat"/>
          <w:b w:val="1"/>
          <w:color w:val="000000"/>
          <w:sz w:val="24"/>
          <w:szCs w:val="24"/>
          <w:rtl w:val="0"/>
        </w:rPr>
        <w:t xml:space="preserve">Cláusula 2ª – Atribuições da pessoa bolsista</w:t>
      </w:r>
    </w:p>
    <w:p w:rsidR="00000000" w:rsidDel="00000000" w:rsidP="00000000" w:rsidRDefault="00000000" w:rsidRPr="00000000" w14:paraId="00000019">
      <w:pPr>
        <w:spacing w:after="20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Compete à pessoa bolsista:</w:t>
      </w:r>
    </w:p>
    <w:p w:rsidR="00000000" w:rsidDel="00000000" w:rsidP="00000000" w:rsidRDefault="00000000" w:rsidRPr="00000000" w14:paraId="0000001A">
      <w:pPr>
        <w:spacing w:after="200" w:before="20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 Entregar a documentação prevista no Edital nº 29/2025 quando solicitada.</w:t>
        <w:br w:type="textWrapping"/>
        <w:t xml:space="preserve">II – Cumprir as atividades previstas no edital, conforme a linha de pesquisa escolhida.</w:t>
        <w:br w:type="textWrapping"/>
        <w:t xml:space="preserve">III – Participar das reuniões periódicas com a equipe do Museu Ferroviário Estação João Felipe.</w:t>
        <w:br w:type="textWrapping"/>
        <w:t xml:space="preserve">IV – Produzir relatórios mensais e relatório final das atividades realizadas.</w:t>
        <w:br w:type="textWrapping"/>
        <w:t xml:space="preserve">V – Atuar com responsabilidade e ética no desempenho das ações de pesquisa.</w:t>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white"/>
          <w:rtl w:val="0"/>
        </w:rPr>
        <w:t xml:space="preserve">Parágrafo único. </w:t>
      </w:r>
      <w:r w:rsidDel="00000000" w:rsidR="00000000" w:rsidRPr="00000000">
        <w:rPr>
          <w:rFonts w:ascii="Montserrat" w:cs="Montserrat" w:eastAsia="Montserrat" w:hAnsi="Montserrat"/>
          <w:color w:val="1f1f1f"/>
          <w:sz w:val="24"/>
          <w:szCs w:val="24"/>
          <w:highlight w:val="white"/>
          <w:rtl w:val="0"/>
        </w:rPr>
        <w:t xml:space="preserve">A pessoa bolsista autoriza o Museu Ferroviário Estação João Felipe/Instituto Mirante de Cultura e Arte a captar sua imagem e voz, bem como seus dados pessoais, durante o período de concessão da bolsa, exclusivamente para uso com finalidade institucional e nos relatórios de prestação de contas, sem fim comercial.</w: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jc w:val="both"/>
        <w:rPr>
          <w:rFonts w:ascii="Montserrat" w:cs="Montserrat" w:eastAsia="Montserrat" w:hAnsi="Montserrat"/>
          <w:b w:val="1"/>
          <w:color w:val="000000"/>
          <w:sz w:val="24"/>
          <w:szCs w:val="24"/>
        </w:rPr>
      </w:pPr>
      <w:bookmarkStart w:colFirst="0" w:colLast="0" w:name="_heading=h.8sfqoyyc7ddy" w:id="3"/>
      <w:bookmarkEnd w:id="3"/>
      <w:r w:rsidDel="00000000" w:rsidR="00000000" w:rsidRPr="00000000">
        <w:rPr>
          <w:rFonts w:ascii="Montserrat" w:cs="Montserrat" w:eastAsia="Montserrat" w:hAnsi="Montserrat"/>
          <w:b w:val="1"/>
          <w:color w:val="000000"/>
          <w:sz w:val="24"/>
          <w:szCs w:val="24"/>
          <w:rtl w:val="0"/>
        </w:rPr>
        <w:t xml:space="preserve">Cláusula 3ª – Obrigações do Instituto Mirante de Cultura e Arte</w:t>
      </w:r>
    </w:p>
    <w:p w:rsidR="00000000" w:rsidDel="00000000" w:rsidP="00000000" w:rsidRDefault="00000000" w:rsidRPr="00000000" w14:paraId="0000001D">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Compete ao Instituto Mirante:</w:t>
        <w:br w:type="textWrapping"/>
        <w:t xml:space="preserve">I – Supervisionar e acompanhar o desenvolvimento das atividades propostas.</w:t>
        <w:br w:type="textWrapping"/>
        <w:t xml:space="preserve">II – Disponibilizar equipe técnica para orientação e apoio às atividades das pessoas bolsistas.</w:t>
        <w:br w:type="textWrapping"/>
        <w:t xml:space="preserve">III – Realizar o pagamento da bolsa de pesquisa no valor total de </w:t>
      </w:r>
      <w:r w:rsidDel="00000000" w:rsidR="00000000" w:rsidRPr="00000000">
        <w:rPr>
          <w:rFonts w:ascii="Montserrat" w:cs="Montserrat" w:eastAsia="Montserrat" w:hAnsi="Montserrat"/>
          <w:b w:val="1"/>
          <w:sz w:val="24"/>
          <w:szCs w:val="24"/>
          <w:rtl w:val="0"/>
        </w:rPr>
        <w:t xml:space="preserve">R$ 6.000,00 (seis mil reais)</w:t>
      </w:r>
      <w:r w:rsidDel="00000000" w:rsidR="00000000" w:rsidRPr="00000000">
        <w:rPr>
          <w:rFonts w:ascii="Montserrat" w:cs="Montserrat" w:eastAsia="Montserrat" w:hAnsi="Montserrat"/>
          <w:sz w:val="24"/>
          <w:szCs w:val="24"/>
          <w:rtl w:val="0"/>
        </w:rPr>
        <w:t xml:space="preserve">, dividido em quatro parcelas mensais de R$ 1.500,00 (mil e quinhentos reais), durante o período de vigência da bolsa (outubro de 2025 a janeiro de 2026), a partir da data de assinatura deste Termo.</w:t>
      </w:r>
    </w:p>
    <w:p w:rsidR="00000000" w:rsidDel="00000000" w:rsidP="00000000" w:rsidRDefault="00000000" w:rsidRPr="00000000" w14:paraId="0000001E">
      <w:pPr>
        <w:pStyle w:val="Heading3"/>
        <w:keepNext w:val="0"/>
        <w:keepLines w:val="0"/>
        <w:spacing w:before="280" w:lineRule="auto"/>
        <w:jc w:val="both"/>
        <w:rPr>
          <w:rFonts w:ascii="Montserrat" w:cs="Montserrat" w:eastAsia="Montserrat" w:hAnsi="Montserrat"/>
          <w:b w:val="1"/>
          <w:color w:val="000000"/>
          <w:sz w:val="24"/>
          <w:szCs w:val="24"/>
        </w:rPr>
      </w:pPr>
      <w:bookmarkStart w:colFirst="0" w:colLast="0" w:name="_heading=h.wfpgo2cbv0u" w:id="4"/>
      <w:bookmarkEnd w:id="4"/>
      <w:r w:rsidDel="00000000" w:rsidR="00000000" w:rsidRPr="00000000">
        <w:rPr>
          <w:rFonts w:ascii="Montserrat" w:cs="Montserrat" w:eastAsia="Montserrat" w:hAnsi="Montserrat"/>
          <w:b w:val="1"/>
          <w:color w:val="000000"/>
          <w:sz w:val="24"/>
          <w:szCs w:val="24"/>
          <w:rtl w:val="0"/>
        </w:rPr>
        <w:t xml:space="preserve">Cláusula 4ª – Responsabilidade sobre os materiais produzidos</w:t>
      </w:r>
    </w:p>
    <w:p w:rsidR="00000000" w:rsidDel="00000000" w:rsidP="00000000" w:rsidRDefault="00000000" w:rsidRPr="00000000" w14:paraId="0000001F">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pessoa bolsista declara que os materiais desenvolvidos no âmbito do Programa de Pesquisa não infringem direitos autorais de terceiros, sendo de sua inteira responsabilidade qualquer uso indevido de imagens, obras ou dados protegidos, inclusive em caso de litígio judicial.</w:t>
      </w:r>
    </w:p>
    <w:p w:rsidR="00000000" w:rsidDel="00000000" w:rsidP="00000000" w:rsidRDefault="00000000" w:rsidRPr="00000000" w14:paraId="00000020">
      <w:pPr>
        <w:pStyle w:val="Heading3"/>
        <w:keepNext w:val="0"/>
        <w:keepLines w:val="0"/>
        <w:spacing w:before="280" w:lineRule="auto"/>
        <w:jc w:val="both"/>
        <w:rPr>
          <w:rFonts w:ascii="Montserrat" w:cs="Montserrat" w:eastAsia="Montserrat" w:hAnsi="Montserrat"/>
          <w:b w:val="1"/>
          <w:color w:val="000000"/>
          <w:sz w:val="24"/>
          <w:szCs w:val="24"/>
        </w:rPr>
      </w:pPr>
      <w:bookmarkStart w:colFirst="0" w:colLast="0" w:name="_heading=h.m8mz0wfxler3" w:id="5"/>
      <w:bookmarkEnd w:id="5"/>
      <w:r w:rsidDel="00000000" w:rsidR="00000000" w:rsidRPr="00000000">
        <w:rPr>
          <w:rFonts w:ascii="Montserrat" w:cs="Montserrat" w:eastAsia="Montserrat" w:hAnsi="Montserrat"/>
          <w:b w:val="1"/>
          <w:color w:val="000000"/>
          <w:sz w:val="24"/>
          <w:szCs w:val="24"/>
          <w:rtl w:val="0"/>
        </w:rPr>
        <w:t xml:space="preserve">Cláusula 5ª – Rescisão deste Termo</w:t>
      </w:r>
    </w:p>
    <w:p w:rsidR="00000000" w:rsidDel="00000000" w:rsidP="00000000" w:rsidRDefault="00000000" w:rsidRPr="00000000" w14:paraId="00000021">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bolsa poderá ser encerrada:</w:t>
        <w:br w:type="textWrapping"/>
        <w:t xml:space="preserve">I – Por solicitação justificada da própria pessoa bolsista.</w:t>
        <w:br w:type="textWrapping"/>
        <w:t xml:space="preserve">II – Por iniciativa do Instituto Mirante ou da direção do Museu Ferroviário, mediante justificativa formal.</w:t>
        <w:br w:type="textWrapping"/>
        <w:t xml:space="preserve">III – Por descumprimento das atividades previstas ou conduta inadequada.</w:t>
        <w:br w:type="textWrapping"/>
        <w:t xml:space="preserve">IV – Por inassiduidade ou não cumprimento dos prazos estabelecidos.</w:t>
        <w:br w:type="textWrapping"/>
        <w:t xml:space="preserve">V – Pela reincidência de atitudes que comprometam o bom andamento do Programa.</w:t>
      </w:r>
    </w:p>
    <w:p w:rsidR="00000000" w:rsidDel="00000000" w:rsidP="00000000" w:rsidRDefault="00000000" w:rsidRPr="00000000" w14:paraId="00000022">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Parágrafo primeiro.</w:t>
      </w:r>
      <w:r w:rsidDel="00000000" w:rsidR="00000000" w:rsidRPr="00000000">
        <w:rPr>
          <w:rFonts w:ascii="Montserrat" w:cs="Montserrat" w:eastAsia="Montserrat" w:hAnsi="Montserrat"/>
          <w:sz w:val="24"/>
          <w:szCs w:val="24"/>
          <w:rtl w:val="0"/>
        </w:rPr>
        <w:t xml:space="preserve"> Em caso de descumprimento das obrigações ou desistência imotivada, a pessoa bolsista poderá ficar impedida de participar de novos editais do Instituto Mirante pelo período de </w:t>
      </w:r>
      <w:r w:rsidDel="00000000" w:rsidR="00000000" w:rsidRPr="00000000">
        <w:rPr>
          <w:rFonts w:ascii="Montserrat" w:cs="Montserrat" w:eastAsia="Montserrat" w:hAnsi="Montserrat"/>
          <w:b w:val="1"/>
          <w:sz w:val="24"/>
          <w:szCs w:val="24"/>
          <w:rtl w:val="0"/>
        </w:rPr>
        <w:t xml:space="preserve">2 anos</w:t>
      </w:r>
      <w:r w:rsidDel="00000000" w:rsidR="00000000" w:rsidRPr="00000000">
        <w:rPr>
          <w:rFonts w:ascii="Montserrat" w:cs="Montserrat" w:eastAsia="Montserrat" w:hAnsi="Montserrat"/>
          <w:sz w:val="24"/>
          <w:szCs w:val="24"/>
          <w:rtl w:val="0"/>
        </w:rPr>
        <w:t xml:space="preserve">, ressalvados os casos devidamente justificados, garantido o direito ao contraditório e à ampla defesa.</w:t>
        <w:br w:type="textWrapping"/>
      </w:r>
    </w:p>
    <w:p w:rsidR="00000000" w:rsidDel="00000000" w:rsidP="00000000" w:rsidRDefault="00000000" w:rsidRPr="00000000" w14:paraId="00000023">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Parágrafo segundo.</w:t>
      </w:r>
      <w:r w:rsidDel="00000000" w:rsidR="00000000" w:rsidRPr="00000000">
        <w:rPr>
          <w:rFonts w:ascii="Montserrat" w:cs="Montserrat" w:eastAsia="Montserrat" w:hAnsi="Montserrat"/>
          <w:sz w:val="24"/>
          <w:szCs w:val="24"/>
          <w:rtl w:val="0"/>
        </w:rPr>
        <w:t xml:space="preserve"> A desistência acarretará o </w:t>
      </w:r>
      <w:r w:rsidDel="00000000" w:rsidR="00000000" w:rsidRPr="00000000">
        <w:rPr>
          <w:rFonts w:ascii="Montserrat" w:cs="Montserrat" w:eastAsia="Montserrat" w:hAnsi="Montserrat"/>
          <w:b w:val="1"/>
          <w:sz w:val="24"/>
          <w:szCs w:val="24"/>
          <w:rtl w:val="0"/>
        </w:rPr>
        <w:t xml:space="preserve">cancelamento imediato da participação no Edital nº 29/2025</w:t>
      </w:r>
      <w:r w:rsidDel="00000000" w:rsidR="00000000" w:rsidRPr="00000000">
        <w:rPr>
          <w:rFonts w:ascii="Montserrat" w:cs="Montserrat" w:eastAsia="Montserrat" w:hAnsi="Montserrat"/>
          <w:sz w:val="24"/>
          <w:szCs w:val="24"/>
          <w:rtl w:val="0"/>
        </w:rPr>
        <w:t xml:space="preserve">, salvo por motivo de força maior, sujeito à análise da coordenação do Programa.</w:t>
      </w:r>
    </w:p>
    <w:p w:rsidR="00000000" w:rsidDel="00000000" w:rsidP="00000000" w:rsidRDefault="00000000" w:rsidRPr="00000000" w14:paraId="00000024">
      <w:pPr>
        <w:pStyle w:val="Heading3"/>
        <w:keepNext w:val="0"/>
        <w:keepLines w:val="0"/>
        <w:spacing w:before="280" w:lineRule="auto"/>
        <w:jc w:val="both"/>
        <w:rPr>
          <w:rFonts w:ascii="Montserrat" w:cs="Montserrat" w:eastAsia="Montserrat" w:hAnsi="Montserrat"/>
          <w:b w:val="1"/>
          <w:color w:val="000000"/>
          <w:sz w:val="24"/>
          <w:szCs w:val="24"/>
        </w:rPr>
      </w:pPr>
      <w:bookmarkStart w:colFirst="0" w:colLast="0" w:name="_heading=h.3x2sa0qy35hk" w:id="6"/>
      <w:bookmarkEnd w:id="6"/>
      <w:r w:rsidDel="00000000" w:rsidR="00000000" w:rsidRPr="00000000">
        <w:rPr>
          <w:rFonts w:ascii="Montserrat" w:cs="Montserrat" w:eastAsia="Montserrat" w:hAnsi="Montserrat"/>
          <w:b w:val="1"/>
          <w:color w:val="000000"/>
          <w:sz w:val="24"/>
          <w:szCs w:val="24"/>
          <w:rtl w:val="0"/>
        </w:rPr>
        <w:t xml:space="preserve">Cláusula 6ª – Veracidade das informações</w:t>
      </w:r>
    </w:p>
    <w:p w:rsidR="00000000" w:rsidDel="00000000" w:rsidP="00000000" w:rsidRDefault="00000000" w:rsidRPr="00000000" w14:paraId="00000025">
      <w:pPr>
        <w:spacing w:after="240" w:before="24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falsidade ou inexatidão nas informações prestadas ou na documentação apresentada implicará em desclassificação imediata, sem prejuízo das sanções legais cabíveis e da restituição dos valores eventualmente pagos.</w:t>
      </w:r>
    </w:p>
    <w:p w:rsidR="00000000" w:rsidDel="00000000" w:rsidP="00000000" w:rsidRDefault="00000000" w:rsidRPr="00000000" w14:paraId="00000026">
      <w:pPr>
        <w:widowControl w:val="0"/>
        <w:spacing w:after="200" w:before="120" w:line="360" w:lineRule="auto"/>
        <w:jc w:val="both"/>
        <w:rPr>
          <w:rFonts w:ascii="Montserrat" w:cs="Montserrat" w:eastAsia="Montserrat" w:hAnsi="Montserrat"/>
          <w:b w:val="1"/>
          <w:color w:val="1f1f1f"/>
          <w:sz w:val="24"/>
          <w:szCs w:val="24"/>
        </w:rPr>
      </w:pPr>
      <w:r w:rsidDel="00000000" w:rsidR="00000000" w:rsidRPr="00000000">
        <w:rPr>
          <w:rFonts w:ascii="Montserrat" w:cs="Montserrat" w:eastAsia="Montserrat" w:hAnsi="Montserrat"/>
          <w:b w:val="1"/>
          <w:color w:val="1f1f1f"/>
          <w:sz w:val="24"/>
          <w:szCs w:val="24"/>
          <w:rtl w:val="0"/>
        </w:rPr>
        <w:t xml:space="preserve">Cláusula 7ª – Dados pessoais</w:t>
      </w:r>
    </w:p>
    <w:p w:rsidR="00000000" w:rsidDel="00000000" w:rsidP="00000000" w:rsidRDefault="00000000" w:rsidRPr="00000000" w14:paraId="00000027">
      <w:pPr>
        <w:widowControl w:val="0"/>
        <w:spacing w:after="200" w:before="120" w:lineRule="auto"/>
        <w:jc w:val="both"/>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O</w:t>
      </w:r>
      <w:r w:rsidDel="00000000" w:rsidR="00000000" w:rsidRPr="00000000">
        <w:rPr>
          <w:rFonts w:ascii="Montserrat" w:cs="Montserrat" w:eastAsia="Montserrat" w:hAnsi="Montserrat"/>
          <w:b w:val="1"/>
          <w:color w:val="1f1f1f"/>
          <w:sz w:val="24"/>
          <w:szCs w:val="24"/>
          <w:rtl w:val="0"/>
        </w:rPr>
        <w:t xml:space="preserve"> </w:t>
      </w:r>
      <w:r w:rsidDel="00000000" w:rsidR="00000000" w:rsidRPr="00000000">
        <w:rPr>
          <w:rFonts w:ascii="Montserrat" w:cs="Montserrat" w:eastAsia="Montserrat" w:hAnsi="Montserrat"/>
          <w:sz w:val="24"/>
          <w:szCs w:val="24"/>
          <w:rtl w:val="0"/>
        </w:rPr>
        <w:t xml:space="preserve">Museu Ferroviário Estação João Felipe</w:t>
      </w:r>
      <w:r w:rsidDel="00000000" w:rsidR="00000000" w:rsidRPr="00000000">
        <w:rPr>
          <w:rFonts w:ascii="Montserrat" w:cs="Montserrat" w:eastAsia="Montserrat" w:hAnsi="Montserrat"/>
          <w:color w:val="1f1f1f"/>
          <w:sz w:val="24"/>
          <w:szCs w:val="24"/>
          <w:rtl w:val="0"/>
        </w:rPr>
        <w:t xml:space="preserve"> e o Instituto Mirante de Cultura e Arte se responsabilizam pelo tratamento dos dados pessoais da pessoa bolsista, obrigando-se a obedecer às disposições da Lei Geral de Proteção de Dados (Lei n. 13.709/2018). </w:t>
      </w:r>
    </w:p>
    <w:p w:rsidR="00000000" w:rsidDel="00000000" w:rsidP="00000000" w:rsidRDefault="00000000" w:rsidRPr="00000000" w14:paraId="00000028">
      <w:pPr>
        <w:widowControl w:val="0"/>
        <w:spacing w:after="200" w:before="120" w:lineRule="auto"/>
        <w:jc w:val="both"/>
        <w:rPr>
          <w:rFonts w:ascii="Montserrat" w:cs="Montserrat" w:eastAsia="Montserrat" w:hAnsi="Montserrat"/>
          <w:color w:val="1f1f1f"/>
          <w:sz w:val="24"/>
          <w:szCs w:val="24"/>
        </w:rPr>
      </w:pPr>
      <w:r w:rsidDel="00000000" w:rsidR="00000000" w:rsidRPr="00000000">
        <w:rPr>
          <w:rFonts w:ascii="Montserrat" w:cs="Montserrat" w:eastAsia="Montserrat" w:hAnsi="Montserrat"/>
          <w:b w:val="1"/>
          <w:sz w:val="24"/>
          <w:szCs w:val="24"/>
          <w:highlight w:val="white"/>
          <w:rtl w:val="0"/>
        </w:rPr>
        <w:t xml:space="preserve">Parágrafo primeiro. </w:t>
      </w:r>
      <w:r w:rsidDel="00000000" w:rsidR="00000000" w:rsidRPr="00000000">
        <w:rPr>
          <w:rFonts w:ascii="Montserrat" w:cs="Montserrat" w:eastAsia="Montserrat" w:hAnsi="Montserrat"/>
          <w:color w:val="1f1f1f"/>
          <w:sz w:val="24"/>
          <w:szCs w:val="24"/>
          <w:rtl w:val="0"/>
        </w:rPr>
        <w:t xml:space="preserve">Em caso de tratamento de dados pessoais pelo </w:t>
      </w:r>
      <w:r w:rsidDel="00000000" w:rsidR="00000000" w:rsidRPr="00000000">
        <w:rPr>
          <w:rFonts w:ascii="Montserrat" w:cs="Montserrat" w:eastAsia="Montserrat" w:hAnsi="Montserrat"/>
          <w:sz w:val="24"/>
          <w:szCs w:val="24"/>
          <w:rtl w:val="0"/>
        </w:rPr>
        <w:t xml:space="preserve">Museu Ferroviário Estação João Felipe</w:t>
      </w:r>
      <w:r w:rsidDel="00000000" w:rsidR="00000000" w:rsidRPr="00000000">
        <w:rPr>
          <w:rFonts w:ascii="Montserrat" w:cs="Montserrat" w:eastAsia="Montserrat" w:hAnsi="Montserrat"/>
          <w:color w:val="1f1f1f"/>
          <w:sz w:val="24"/>
          <w:szCs w:val="24"/>
          <w:rtl w:val="0"/>
        </w:rPr>
        <w:t xml:space="preserve">/Instituto Mirante, realizado na duração ou em decorrência deste Termo, as duas instituições se comprometem a cumprir a legislação acima citada e a realizar o tratamento de dados pessoais de acordo com os princípios da boa-fé, da finalidade, da responsabilização, da transparência e da segurança, e exclusivamente para a finalidade deste Termo.</w:t>
      </w:r>
    </w:p>
    <w:p w:rsidR="00000000" w:rsidDel="00000000" w:rsidP="00000000" w:rsidRDefault="00000000" w:rsidRPr="00000000" w14:paraId="00000029">
      <w:pPr>
        <w:widowControl w:val="0"/>
        <w:spacing w:after="200" w:before="120" w:lineRule="auto"/>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highlight w:val="white"/>
          <w:rtl w:val="0"/>
        </w:rPr>
        <w:t xml:space="preserve">Parágrafo segundo. </w:t>
      </w:r>
      <w:r w:rsidDel="00000000" w:rsidR="00000000" w:rsidRPr="00000000">
        <w:rPr>
          <w:rFonts w:ascii="Montserrat" w:cs="Montserrat" w:eastAsia="Montserrat" w:hAnsi="Montserrat"/>
          <w:color w:val="1f1f1f"/>
          <w:sz w:val="24"/>
          <w:szCs w:val="24"/>
          <w:rtl w:val="0"/>
        </w:rPr>
        <w:t xml:space="preserve">A pessoa bolsista se responsabiliza por qualquer dado pessoal desatualizado, incorreto ou impreciso que tenha compartilhado com o Museu</w:t>
      </w:r>
      <w:r w:rsidDel="00000000" w:rsidR="00000000" w:rsidRPr="00000000">
        <w:rPr>
          <w:rFonts w:ascii="Montserrat" w:cs="Montserrat" w:eastAsia="Montserrat" w:hAnsi="Montserrat"/>
          <w:sz w:val="24"/>
          <w:szCs w:val="24"/>
          <w:rtl w:val="0"/>
        </w:rPr>
        <w:t xml:space="preserve"> Ferroviário Estação João Felipe</w:t>
      </w:r>
      <w:r w:rsidDel="00000000" w:rsidR="00000000" w:rsidRPr="00000000">
        <w:rPr>
          <w:rFonts w:ascii="Montserrat" w:cs="Montserrat" w:eastAsia="Montserrat" w:hAnsi="Montserrat"/>
          <w:color w:val="1f1f1f"/>
          <w:sz w:val="24"/>
          <w:szCs w:val="24"/>
          <w:rtl w:val="0"/>
        </w:rPr>
        <w:t xml:space="preserve">/Instituto Mirante, que possa prejudicar ou impedir o cumprimento do presente Termo.</w:t>
      </w:r>
      <w:r w:rsidDel="00000000" w:rsidR="00000000" w:rsidRPr="00000000">
        <w:rPr>
          <w:rtl w:val="0"/>
        </w:rPr>
      </w:r>
    </w:p>
    <w:p w:rsidR="00000000" w:rsidDel="00000000" w:rsidP="00000000" w:rsidRDefault="00000000" w:rsidRPr="00000000" w14:paraId="0000002A">
      <w:pPr>
        <w:widowControl w:val="0"/>
        <w:spacing w:after="200" w:before="12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Estando de acordo com as condições expressas neste Termo de Compromisso, assino o presente em 2 vias de igual teor e forma.</w:t>
      </w:r>
    </w:p>
    <w:p w:rsidR="00000000" w:rsidDel="00000000" w:rsidP="00000000" w:rsidRDefault="00000000" w:rsidRPr="00000000" w14:paraId="0000002B">
      <w:pPr>
        <w:widowControl w:val="0"/>
        <w:spacing w:after="200" w:before="120"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C">
      <w:pPr>
        <w:widowControl w:val="0"/>
        <w:spacing w:after="200" w:before="120"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Fortaleza-CE,  ____ de outubro de 2025.</w:t>
      </w:r>
    </w:p>
    <w:p w:rsidR="00000000" w:rsidDel="00000000" w:rsidP="00000000" w:rsidRDefault="00000000" w:rsidRPr="00000000" w14:paraId="0000002D">
      <w:pPr>
        <w:spacing w:after="240" w:before="120" w:lineRule="auto"/>
        <w:jc w:val="both"/>
        <w:rPr>
          <w:rFonts w:ascii="Montserrat" w:cs="Montserrat" w:eastAsia="Montserrat" w:hAnsi="Montserrat"/>
          <w:sz w:val="24"/>
          <w:szCs w:val="24"/>
        </w:rPr>
      </w:pPr>
      <w:r w:rsidDel="00000000" w:rsidR="00000000" w:rsidRPr="00000000">
        <w:rPr>
          <w:rtl w:val="0"/>
        </w:rPr>
      </w:r>
    </w:p>
    <w:sdt>
      <w:sdtPr>
        <w:lock w:val="contentLocked"/>
        <w:id w:val="-1126152664"/>
        <w:tag w:val="goog_rdk_0"/>
      </w:sdtPr>
      <w:sdtContent>
        <w:tbl>
          <w:tblPr>
            <w:tblStyle w:val="Table2"/>
            <w:tblW w:w="90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230"/>
            <w:gridCol w:w="615"/>
            <w:gridCol w:w="4200"/>
            <w:tblGridChange w:id="0">
              <w:tblGrid>
                <w:gridCol w:w="4230"/>
                <w:gridCol w:w="615"/>
                <w:gridCol w:w="4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240" w:before="2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br w:type="textWrapping"/>
                  <w:t xml:space="preserve">Tiago Santana</w:t>
                  <w:br w:type="textWrapping"/>
                </w:r>
                <w:r w:rsidDel="00000000" w:rsidR="00000000" w:rsidRPr="00000000">
                  <w:rPr>
                    <w:rFonts w:ascii="Montserrat" w:cs="Montserrat" w:eastAsia="Montserrat" w:hAnsi="Montserrat"/>
                    <w:sz w:val="24"/>
                    <w:szCs w:val="24"/>
                    <w:rtl w:val="0"/>
                  </w:rPr>
                  <w:t xml:space="preserve">Diretor Presidente  </w:t>
                </w:r>
              </w:p>
              <w:p w:rsidR="00000000" w:rsidDel="00000000" w:rsidP="00000000" w:rsidRDefault="00000000" w:rsidRPr="00000000" w14:paraId="0000002F">
                <w:pPr>
                  <w:widowControl w:val="0"/>
                  <w:spacing w:after="240" w:before="2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INSTITUTO MIRANTE DE CULTURA E ARTE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240" w:before="20" w:line="240" w:lineRule="auto"/>
                  <w:rPr>
                    <w:rFonts w:ascii="Montserrat" w:cs="Montserrat" w:eastAsia="Montserrat" w:hAnsi="Montserrat"/>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240" w:before="20"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Alênio Alencar </w:t>
                </w:r>
                <w:r w:rsidDel="00000000" w:rsidR="00000000" w:rsidRPr="00000000">
                  <w:rPr>
                    <w:rFonts w:ascii="Montserrat" w:cs="Montserrat" w:eastAsia="Montserrat" w:hAnsi="Montserrat"/>
                    <w:sz w:val="24"/>
                    <w:szCs w:val="24"/>
                    <w:rtl w:val="0"/>
                  </w:rPr>
                  <w:t xml:space="preserve">                                                                     Diretor </w:t>
                  <w:br w:type="textWrapping"/>
                  <w:br w:type="textWrapping"/>
                </w:r>
                <w:r w:rsidDel="00000000" w:rsidR="00000000" w:rsidRPr="00000000">
                  <w:rPr>
                    <w:rFonts w:ascii="Montserrat" w:cs="Montserrat" w:eastAsia="Montserrat" w:hAnsi="Montserrat"/>
                    <w:b w:val="1"/>
                    <w:sz w:val="24"/>
                    <w:szCs w:val="24"/>
                    <w:rtl w:val="0"/>
                  </w:rPr>
                  <w:t xml:space="preserve">MUSEU FERROVIÁRIO ESTAÇÃO JOÃO FELIPE</w:t>
                </w:r>
              </w:p>
            </w:tc>
          </w:tr>
        </w:tbl>
      </w:sdtContent>
    </w:sdt>
    <w:p w:rsidR="00000000" w:rsidDel="00000000" w:rsidP="00000000" w:rsidRDefault="00000000" w:rsidRPr="00000000" w14:paraId="00000032">
      <w:pPr>
        <w:spacing w:after="240" w:before="12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3">
      <w:pPr>
        <w:spacing w:after="240" w:before="120" w:line="360" w:lineRule="auto"/>
        <w:jc w:val="lef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4">
      <w:pPr>
        <w:spacing w:after="240" w:before="120" w:line="360"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5">
      <w:pPr>
        <w:spacing w:after="240" w:before="120" w:line="360" w:lineRule="auto"/>
        <w:rPr/>
      </w:pPr>
      <w:r w:rsidDel="00000000" w:rsidR="00000000" w:rsidRPr="00000000">
        <w:rPr>
          <w:rFonts w:ascii="Montserrat" w:cs="Montserrat" w:eastAsia="Montserrat" w:hAnsi="Montserrat"/>
          <w:b w:val="1"/>
          <w:sz w:val="24"/>
          <w:szCs w:val="24"/>
          <w:rtl w:val="0"/>
        </w:rPr>
        <w:t xml:space="preserve">Assinatura da pessoa bolsista</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-587210</wp:posOffset>
          </wp:positionH>
          <wp:positionV relativeFrom="paragraph">
            <wp:posOffset>-152398</wp:posOffset>
          </wp:positionV>
          <wp:extent cx="6905625" cy="852888"/>
          <wp:effectExtent b="0" l="0" r="0" t="0"/>
          <wp:wrapNone/>
          <wp:docPr id="3" name="image2.png"/>
          <a:graphic>
            <a:graphicData uri="http://schemas.openxmlformats.org/drawingml/2006/picture">
              <pic:pic>
                <pic:nvPicPr>
                  <pic:cNvPr id="0" name="image2.png"/>
                  <pic:cNvPicPr preferRelativeResize="0"/>
                </pic:nvPicPr>
                <pic:blipFill>
                  <a:blip r:embed="rId1"/>
                  <a:srcRect b="25997" l="9477" r="5691" t="10149"/>
                  <a:stretch>
                    <a:fillRect/>
                  </a:stretch>
                </pic:blipFill>
                <pic:spPr>
                  <a:xfrm>
                    <a:off x="0" y="0"/>
                    <a:ext cx="6905625" cy="85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-624207</wp:posOffset>
          </wp:positionH>
          <wp:positionV relativeFrom="page">
            <wp:posOffset>9525</wp:posOffset>
          </wp:positionV>
          <wp:extent cx="8977563" cy="153670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77563" cy="15367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6SxsuExJZ+g7YRRB1aKhIWTlw==">CgMxLjAaHwoBMBIaChgICVIUChJ0YWJsZS5pcmFxZmk5Y3AxMnoyDmgudGZoMjlxYWQ3eXMyMg5oLmtzZTFwNmo4eGl6ZjIOaC51aGIxMWNkZmRxdTkyDmguOHNmcW95eWM3ZGR5Mg1oLndmcGdvMmNidjB1Mg5oLm04bXowd2Z4bGVyMzIOaC4zeDJzYTBxeTM1aGs4AHIhMVI3aFNrUVo2T0xsdUJST04zVElRSWpXNG9rUnpsbzli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